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护理电子白板参数</w:t>
      </w:r>
    </w:p>
    <w:tbl>
      <w:tblPr>
        <w:tblStyle w:val="4"/>
        <w:tblW w:w="9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09"/>
        <w:gridCol w:w="7806"/>
        <w:gridCol w:w="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电子白板</w:t>
            </w:r>
          </w:p>
        </w:tc>
        <w:tc>
          <w:tcPr>
            <w:tcW w:w="7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1、▲整机屏幕采用65英寸UHD超高清LED液晶屏，显示比例16:9，屏幕图像分辨率达3840*2160，全高清4K系统图标显示（提供国家级第三方认证机构测试报告）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2、▲采用模块化系统方案，整机可通过同一高速接口支持Windows 10企业版系统模块、Android 9.0系统模块切换使用（提供国家级第三方认证机构测试报告）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3、▲系统内置视频会议软件，视频会议软件与整机为同一厂家（需提供软件著作权证书）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4、整机内置4K ，≥1100万像素高清摄像头，内置≥6个麦克风，8米有效拾音距离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5、I/O接口:≥1路HDMI IN；≥3路 USB 2.0；≥1路TOUCH；≥1路AUDIO OUT；≥1路RS232；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6、机身具备防盐雾锈蚀特性，避免长期使用过程中生锈老化。（提供国家级第三方认证机构测试报告）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7、采用红外触控技术，支持20点或以上触控，支持高精度红外被动笔书写，书写精度可达±2mm。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8、无线频段：IEEE 802.11 a/b/g/n/ac，工作频率5G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9、整机自带无线WIFI 5G局域网热点，无需外接设备或连接线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10、▲手机和电脑支持混合投屏展示，最多支持四画面同屏展示，可对每个投屏内容进行独立反向操作，最多可连接32台设备。（提供国家级第三方认证机构测试报告）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11、▲传屏的内容以窗口方式进行展示，用户可自己调整窗口的大小和排布（提供国家级第三方认证机构测试报告）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12、▲传屏开启勿扰模式之后，不允许其他人在进行传屏，沉浸模式，避免在使用过程中，用户经常被其他人传屏顶替掉，造成使用中断（提供国家级第三方认证机构测试报告）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13、手机扫描整机传屏二维码即可完成连接整机热点，无需单独在手机上输入WIFI账号密码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14、无线传屏器与整机为同一品牌厂商，为确保使用稳定拒绝传屏器为OEM品牌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15、提供智能模式：智能识别手绘图形，书写无需重新点击选择画笔功能；可支持插入智能表格，表格大小可根据书写内容自动扩充，可通过画直线的方式添加行列（提供国家级第三方认证机构测试报告）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16、在白板支持思维导图功能、思维导图支持多级子主题扩展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17、▲Windows系统兼容常用的PPT播放软件，搭配PC模块后无需调用PPT播放软件的批注功能，即可对PPT播放状态下进行连续多页批注，擦除，批注内容与原文件扫码分享保存（提供国家级第三方认证机构测试报告）；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18、▲配置： CPU≥ Intel® Core i5/内存≥DDR4 8G /固态硬盘≥128G，为保证系统兼容性，电脑模块要求与整机生产厂家为同一品牌，并可选正版激活Win10企业版操作系统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19、▲配件：原厂智能书写笔（PPT可翻页，可虚拟激活等功能 ）*1，原厂壁装支架*1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20、质保：激活之日起原厂1年质保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21、▲提供产品生产厂商针对本项目出具的售后服务承诺函原件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1台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4ZTE0NDBkMjdjYmUwMmY1NTk1ZjUzZjBmZTc1ODcifQ=="/>
  </w:docVars>
  <w:rsids>
    <w:rsidRoot w:val="00D4773F"/>
    <w:rsid w:val="00332D10"/>
    <w:rsid w:val="00446F37"/>
    <w:rsid w:val="00476F73"/>
    <w:rsid w:val="004C4B1E"/>
    <w:rsid w:val="007C5DC1"/>
    <w:rsid w:val="009469A3"/>
    <w:rsid w:val="00D4773F"/>
    <w:rsid w:val="1127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1477</Words>
  <Characters>1666</Characters>
  <Lines>12</Lines>
  <Paragraphs>3</Paragraphs>
  <TotalTime>8</TotalTime>
  <ScaleCrop>false</ScaleCrop>
  <LinksUpToDate>false</LinksUpToDate>
  <CharactersWithSpaces>1683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2023-11-07T01:19:00Z</dcterms:created>
  <dc:creator>微软用户</dc:creator>
  <cp:lastModifiedBy>陈鹏</cp:lastModifiedBy>
  <dcterms:modified xsi:type="dcterms:W3CDTF">2023-11-07T03:52:12Z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7C417CDF17D447F2BD87A2E23F20D451_12</vt:lpwstr>
  </property>
</Properties>
</file>