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8"/>
          <w:rFonts w:hint="eastAsia" w:ascii="宋体" w:hAnsi="宋体"/>
          <w:b/>
          <w:color w:val="000000"/>
          <w:kern w:val="0"/>
          <w:sz w:val="28"/>
          <w:szCs w:val="28"/>
        </w:rPr>
      </w:pPr>
      <w:r>
        <w:rPr>
          <w:rStyle w:val="8"/>
          <w:rFonts w:hint="eastAsia" w:ascii="宋体" w:hAnsi="宋体"/>
          <w:b w:val="0"/>
          <w:bCs/>
          <w:color w:val="000000"/>
          <w:kern w:val="0"/>
          <w:sz w:val="28"/>
          <w:szCs w:val="28"/>
        </w:rPr>
        <w:t>附件</w:t>
      </w:r>
      <w:r>
        <w:rPr>
          <w:rStyle w:val="8"/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Style w:val="8"/>
          <w:rFonts w:ascii="宋体" w:hAnsi="宋体"/>
          <w:b/>
          <w:color w:val="000000"/>
          <w:kern w:val="0"/>
          <w:sz w:val="32"/>
          <w:szCs w:val="32"/>
        </w:rPr>
      </w:pPr>
      <w:r>
        <w:rPr>
          <w:rStyle w:val="8"/>
          <w:rFonts w:hint="eastAsia" w:ascii="宋体" w:hAnsi="宋体"/>
          <w:b/>
          <w:color w:val="000000"/>
          <w:kern w:val="0"/>
          <w:sz w:val="32"/>
          <w:szCs w:val="32"/>
        </w:rPr>
        <w:t>电视机、除湿机、冷藏柜</w:t>
      </w:r>
      <w:r>
        <w:rPr>
          <w:rStyle w:val="8"/>
          <w:rFonts w:hint="eastAsia" w:ascii="宋体" w:hAnsi="宋体"/>
          <w:b/>
          <w:color w:val="000000"/>
          <w:kern w:val="0"/>
          <w:sz w:val="32"/>
          <w:szCs w:val="32"/>
          <w:lang w:eastAsia="zh-CN"/>
        </w:rPr>
        <w:t>采购清单及</w:t>
      </w:r>
      <w:r>
        <w:rPr>
          <w:rStyle w:val="8"/>
          <w:rFonts w:ascii="宋体" w:hAnsi="宋体"/>
          <w:b/>
          <w:color w:val="000000"/>
          <w:kern w:val="0"/>
          <w:sz w:val="32"/>
          <w:szCs w:val="32"/>
        </w:rPr>
        <w:t>技术参数</w:t>
      </w:r>
    </w:p>
    <w:p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★</w:t>
      </w:r>
      <w:r>
        <w:rPr>
          <w:rFonts w:hint="eastAsia" w:ascii="仿宋" w:hAnsi="仿宋" w:eastAsia="仿宋"/>
          <w:b/>
          <w:sz w:val="24"/>
          <w:lang w:val="en-US" w:eastAsia="zh-CN"/>
        </w:rPr>
        <w:t>一</w:t>
      </w:r>
      <w:r>
        <w:rPr>
          <w:rFonts w:hint="eastAsia" w:ascii="仿宋" w:hAnsi="仿宋" w:eastAsia="仿宋"/>
          <w:b/>
          <w:sz w:val="24"/>
        </w:rPr>
        <w:t>、采购清单</w:t>
      </w:r>
    </w:p>
    <w:tbl>
      <w:tblPr>
        <w:tblStyle w:val="6"/>
        <w:tblW w:w="8250" w:type="dxa"/>
        <w:tblInd w:w="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40"/>
        <w:gridCol w:w="2055"/>
        <w:gridCol w:w="1260"/>
        <w:gridCol w:w="1590"/>
        <w:gridCol w:w="1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标的名称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尺寸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数量</w:t>
            </w: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（台）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单价限价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 xml:space="preserve"> （元）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电视机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2600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除湿机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396**286*625mm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center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±20mm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2700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2700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冷藏柜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980*650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mm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*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19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±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0mm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6000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</w:p>
        </w:tc>
        <w:tc>
          <w:tcPr>
            <w:tcW w:w="6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合计：（大写）壹万柒仟伍佰圆整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17500</w:t>
            </w:r>
          </w:p>
        </w:tc>
      </w:tr>
    </w:tbl>
    <w:p>
      <w:pPr>
        <w:pStyle w:val="2"/>
        <w:rPr>
          <w:rStyle w:val="8"/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rPr>
          <w:rStyle w:val="8"/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pStyle w:val="2"/>
        <w:rPr>
          <w:rStyle w:val="8"/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rPr>
          <w:rStyle w:val="8"/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pStyle w:val="2"/>
        <w:rPr>
          <w:rStyle w:val="8"/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rPr>
          <w:rStyle w:val="8"/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pStyle w:val="2"/>
        <w:rPr>
          <w:rStyle w:val="8"/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rPr>
          <w:rStyle w:val="8"/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pStyle w:val="2"/>
        <w:rPr>
          <w:rStyle w:val="8"/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rPr>
          <w:rStyle w:val="8"/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pStyle w:val="2"/>
        <w:rPr>
          <w:rStyle w:val="8"/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rPr>
          <w:rStyle w:val="8"/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pStyle w:val="2"/>
        <w:rPr>
          <w:rStyle w:val="8"/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rPr>
          <w:rStyle w:val="8"/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Style w:val="8"/>
          <w:rFonts w:hint="eastAsia" w:ascii="宋体" w:hAnsi="宋体" w:eastAsia="宋体" w:cs="宋体"/>
          <w:color w:val="000000"/>
          <w:kern w:val="0"/>
          <w:sz w:val="21"/>
          <w:szCs w:val="21"/>
        </w:rPr>
        <w:t>★</w:t>
      </w:r>
      <w:r>
        <w:rPr>
          <w:rFonts w:hint="eastAsia" w:ascii="仿宋" w:hAnsi="仿宋" w:eastAsia="仿宋" w:cstheme="minorBidi"/>
          <w:b/>
          <w:kern w:val="2"/>
          <w:sz w:val="24"/>
          <w:szCs w:val="24"/>
          <w:lang w:val="en-US" w:eastAsia="zh-CN" w:bidi="ar-SA"/>
        </w:rPr>
        <w:t>二.技术参数</w:t>
      </w:r>
    </w:p>
    <w:tbl>
      <w:tblPr>
        <w:tblStyle w:val="6"/>
        <w:tblW w:w="8454" w:type="dxa"/>
        <w:jc w:val="center"/>
        <w:tblInd w:w="-7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230"/>
        <w:gridCol w:w="4041"/>
        <w:gridCol w:w="972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right="-80" w:rightChars="-38"/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right="-80" w:rightChars="-38"/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技术参数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2" w:hRule="atLeast"/>
          <w:jc w:val="center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both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1  1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电视机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屏幕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尺寸： 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55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英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显示类型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: 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LED显示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屏幕分辨率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超高清4K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屏幕比例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16:09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亮度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200-300尼特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响应时间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6-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9.5ms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WIFI频段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2.4G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背光方式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直下式/DLED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运行内存/RAM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-4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GB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连接方式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无线/有线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音响功率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-20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USB2.0接口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数：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13.HDMI2.0接口数： 2个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工作电压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220V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15.刷屏率： 60-120Hz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16.底座材质： 塑胶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17.边框材质： </w:t>
            </w:r>
            <w:r>
              <w:rPr>
                <w:rStyle w:val="8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塑胶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18.安装孔距： 200*200mm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19.语音控制：人工智能语音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20.存储内存：32G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21.能效:三级能效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2" w:hRule="atLeast"/>
          <w:jc w:val="center"/>
        </w:trPr>
        <w:tc>
          <w:tcPr>
            <w:tcW w:w="12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both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屏幕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尺寸：32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英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2.显示类型：LED显示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3.屏幕分辨率：</w:t>
            </w:r>
            <w:r>
              <w:rPr>
                <w:rStyle w:val="8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高清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4.屏幕比例：16:09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5.亮度：200尼特</w:t>
            </w:r>
            <w:r>
              <w:rPr>
                <w:rStyle w:val="8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以下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6.WIFI频段：2.4G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7.USB2.0接口：1个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HDMI2.0接口数：1个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210" w:firstLineChars="100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9.待机功率：0.5W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10.工作电压：220V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11.运行内存/RA</w:t>
            </w:r>
            <w:r>
              <w:rPr>
                <w:rStyle w:val="8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M：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1GB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12.背光方式：直下式/DLED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13.存储内存：8GB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14.屏占比：97%&gt;N≥95%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响应时间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6-8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ms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16.底座材质：塑料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17.边框材质：塑料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18.安装孔距：200*100mm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19.刷屏率：60Hz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20.能效等级：三级能效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除湿机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1.产品尺寸：长396mm,宽286mm,高625mm±20mm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2.控制方式：触控式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3.定时功能：支持定时功能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4.噪音：46dB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5.除湿原理：压缩机式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6.排水方式：下排水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7.日除湿量：40L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8.名义除湿量：40kg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9.额定功率：650W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10.额定电压：220V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11.水箱容量：7L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12.干衣模式：有干衣模式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13.摆风：自动摆风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14.日除湿量：31-50L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15.使用面积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ab/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70-120㎡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冷藏柜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产品尺寸：长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980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mm,宽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650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mm,高19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0mm±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类型：保鲜展示柜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额定电压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/频率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：220V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/50HZ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功率：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-800W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5.容量：400-800L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6.功能：制冷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制冷方式：风冷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门数：双门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9.温度范围：0-10℃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10.</w:t>
            </w: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加热除雾：支持加热除雾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11.搁架数量：5个平搁架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12.底脚：万向脚轮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13.玻璃门：双层钢化镀膜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14.能效等级：一级能效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right="-80" w:rightChars="-3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right="-80" w:rightChars="-3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台</w:t>
            </w:r>
          </w:p>
        </w:tc>
      </w:tr>
    </w:tbl>
    <w:p>
      <w:pPr>
        <w:snapToGrid w:val="0"/>
        <w:spacing w:line="300" w:lineRule="auto"/>
        <w:ind w:firstLine="480" w:firstLineChars="200"/>
        <w:jc w:val="left"/>
        <w:rPr>
          <w:rStyle w:val="8"/>
          <w:rFonts w:hint="eastAsia" w:hAnsi="宋体"/>
          <w:kern w:val="0"/>
          <w:sz w:val="24"/>
          <w:szCs w:val="24"/>
          <w:lang w:eastAsia="zh-CN"/>
        </w:rPr>
      </w:pPr>
    </w:p>
    <w:p>
      <w:pPr>
        <w:snapToGrid w:val="0"/>
        <w:spacing w:line="300" w:lineRule="auto"/>
        <w:ind w:firstLine="482" w:firstLineChars="200"/>
        <w:jc w:val="left"/>
        <w:rPr>
          <w:rStyle w:val="8"/>
          <w:rFonts w:hAnsi="宋体"/>
          <w:b/>
          <w:bCs/>
          <w:kern w:val="0"/>
          <w:sz w:val="24"/>
          <w:szCs w:val="24"/>
        </w:rPr>
      </w:pPr>
      <w:r>
        <w:rPr>
          <w:rStyle w:val="8"/>
          <w:rFonts w:hint="eastAsia" w:hAnsi="宋体"/>
          <w:b/>
          <w:bCs/>
          <w:kern w:val="0"/>
          <w:sz w:val="24"/>
          <w:szCs w:val="24"/>
          <w:lang w:eastAsia="zh-CN"/>
        </w:rPr>
        <w:t>备注：本项目</w:t>
      </w:r>
      <w:r>
        <w:rPr>
          <w:rStyle w:val="8"/>
          <w:rFonts w:hint="eastAsia" w:hAnsi="宋体"/>
          <w:b/>
          <w:bCs/>
          <w:kern w:val="0"/>
          <w:sz w:val="24"/>
          <w:szCs w:val="24"/>
        </w:rPr>
        <w:t>带“★”的参数需求为实质性要求，供应商必须响应并满足参数需求</w:t>
      </w:r>
      <w:r>
        <w:rPr>
          <w:rStyle w:val="8"/>
          <w:rFonts w:hint="eastAsia" w:hAnsi="宋体"/>
          <w:b/>
          <w:bCs/>
          <w:kern w:val="0"/>
          <w:sz w:val="24"/>
          <w:szCs w:val="24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Dg0ZTM2YmNkYjkxYzEyYTcyOThlY2M4NDM1MDQifQ=="/>
  </w:docVars>
  <w:rsids>
    <w:rsidRoot w:val="00000000"/>
    <w:rsid w:val="01ED29E7"/>
    <w:rsid w:val="02947D13"/>
    <w:rsid w:val="034661B7"/>
    <w:rsid w:val="034E7027"/>
    <w:rsid w:val="03E227A5"/>
    <w:rsid w:val="05B03734"/>
    <w:rsid w:val="06A35E41"/>
    <w:rsid w:val="08D52E59"/>
    <w:rsid w:val="09023917"/>
    <w:rsid w:val="093C443B"/>
    <w:rsid w:val="0A87796D"/>
    <w:rsid w:val="0BC851B8"/>
    <w:rsid w:val="0CA05514"/>
    <w:rsid w:val="0D612EF7"/>
    <w:rsid w:val="0E5F572D"/>
    <w:rsid w:val="0ED95B4B"/>
    <w:rsid w:val="0FCC5D5A"/>
    <w:rsid w:val="10E74050"/>
    <w:rsid w:val="12027EA2"/>
    <w:rsid w:val="12BE7B87"/>
    <w:rsid w:val="137F4A6E"/>
    <w:rsid w:val="14064403"/>
    <w:rsid w:val="140F1D46"/>
    <w:rsid w:val="14AA4A37"/>
    <w:rsid w:val="18C66C85"/>
    <w:rsid w:val="18E216F1"/>
    <w:rsid w:val="18F1615B"/>
    <w:rsid w:val="18FA38ED"/>
    <w:rsid w:val="1B4B17D0"/>
    <w:rsid w:val="1CB77B2E"/>
    <w:rsid w:val="1D09762B"/>
    <w:rsid w:val="1F51649E"/>
    <w:rsid w:val="201A235D"/>
    <w:rsid w:val="251C277D"/>
    <w:rsid w:val="257C59EB"/>
    <w:rsid w:val="25A84BE6"/>
    <w:rsid w:val="25C35394"/>
    <w:rsid w:val="284F1A5A"/>
    <w:rsid w:val="288A128B"/>
    <w:rsid w:val="292E0335"/>
    <w:rsid w:val="2A0661AA"/>
    <w:rsid w:val="2ABF5680"/>
    <w:rsid w:val="2BA9159A"/>
    <w:rsid w:val="2D953A69"/>
    <w:rsid w:val="2DE37938"/>
    <w:rsid w:val="2E3D32D8"/>
    <w:rsid w:val="2E93313F"/>
    <w:rsid w:val="30BC6AB6"/>
    <w:rsid w:val="31113004"/>
    <w:rsid w:val="319645DF"/>
    <w:rsid w:val="31EF0A13"/>
    <w:rsid w:val="340A2947"/>
    <w:rsid w:val="36935E96"/>
    <w:rsid w:val="36E51695"/>
    <w:rsid w:val="392F2F9B"/>
    <w:rsid w:val="39B9224E"/>
    <w:rsid w:val="39D463E4"/>
    <w:rsid w:val="3A22549B"/>
    <w:rsid w:val="3AA7622C"/>
    <w:rsid w:val="3AC62B93"/>
    <w:rsid w:val="3B2477C8"/>
    <w:rsid w:val="3E4E217C"/>
    <w:rsid w:val="3ED41958"/>
    <w:rsid w:val="3F267462"/>
    <w:rsid w:val="417E4149"/>
    <w:rsid w:val="41A94400"/>
    <w:rsid w:val="41F63884"/>
    <w:rsid w:val="42417C09"/>
    <w:rsid w:val="43377B76"/>
    <w:rsid w:val="43477CBB"/>
    <w:rsid w:val="45A00BBB"/>
    <w:rsid w:val="475E44B5"/>
    <w:rsid w:val="48E4208B"/>
    <w:rsid w:val="49062EC5"/>
    <w:rsid w:val="4AED0DBA"/>
    <w:rsid w:val="4BBF5119"/>
    <w:rsid w:val="4BE928A9"/>
    <w:rsid w:val="4E313A44"/>
    <w:rsid w:val="4EEB2357"/>
    <w:rsid w:val="4F892FC9"/>
    <w:rsid w:val="533005FB"/>
    <w:rsid w:val="547A22D0"/>
    <w:rsid w:val="547E44CE"/>
    <w:rsid w:val="57122943"/>
    <w:rsid w:val="5970145C"/>
    <w:rsid w:val="5A211CA0"/>
    <w:rsid w:val="5A2F1CB3"/>
    <w:rsid w:val="5BB30918"/>
    <w:rsid w:val="5D4725D1"/>
    <w:rsid w:val="5E855434"/>
    <w:rsid w:val="5EC43D2D"/>
    <w:rsid w:val="5F41151D"/>
    <w:rsid w:val="5F9D4A9F"/>
    <w:rsid w:val="5FD9388D"/>
    <w:rsid w:val="62743781"/>
    <w:rsid w:val="63925986"/>
    <w:rsid w:val="648E7F66"/>
    <w:rsid w:val="66163968"/>
    <w:rsid w:val="665A3C62"/>
    <w:rsid w:val="673C0F46"/>
    <w:rsid w:val="67891CEB"/>
    <w:rsid w:val="67ED66A2"/>
    <w:rsid w:val="68416371"/>
    <w:rsid w:val="6873025E"/>
    <w:rsid w:val="695A7559"/>
    <w:rsid w:val="69FE3BA9"/>
    <w:rsid w:val="6A415844"/>
    <w:rsid w:val="6C371D55"/>
    <w:rsid w:val="6C9D1168"/>
    <w:rsid w:val="6CE92872"/>
    <w:rsid w:val="6DC47E5C"/>
    <w:rsid w:val="6ECE702D"/>
    <w:rsid w:val="6FDF2573"/>
    <w:rsid w:val="734B2A81"/>
    <w:rsid w:val="736E233A"/>
    <w:rsid w:val="73740111"/>
    <w:rsid w:val="737A40D5"/>
    <w:rsid w:val="73D26A95"/>
    <w:rsid w:val="73FE12A8"/>
    <w:rsid w:val="75222A16"/>
    <w:rsid w:val="75AE414C"/>
    <w:rsid w:val="75C23399"/>
    <w:rsid w:val="764C4304"/>
    <w:rsid w:val="78724230"/>
    <w:rsid w:val="78883C0F"/>
    <w:rsid w:val="79464E42"/>
    <w:rsid w:val="7B4210F0"/>
    <w:rsid w:val="7BA526CB"/>
    <w:rsid w:val="7BF40839"/>
    <w:rsid w:val="7D8E39F6"/>
    <w:rsid w:val="7E143CE8"/>
    <w:rsid w:val="7E1B4E60"/>
    <w:rsid w:val="7EA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2024-02-28T00:42:00Z</dcterms:created>
  <dc:creator>Administrator</dc:creator>
  <cp:lastModifiedBy>Administrator</cp:lastModifiedBy>
  <cp:lastPrinted>2024-06-20T06:10:41Z</cp:lastPrinted>
  <dcterms:modified xsi:type="dcterms:W3CDTF">2024-06-20T06:15:26Z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3621B78D3B1F4006BA19CB29600B2D61_12</vt:lpwstr>
  </property>
</Properties>
</file>